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B" w:rsidRDefault="0001278B" w:rsidP="0001278B">
      <w:pPr>
        <w:rPr>
          <w:rFonts w:ascii="Verdana" w:hAnsi="Verdana"/>
          <w:color w:val="000000"/>
          <w:sz w:val="15"/>
          <w:szCs w:val="15"/>
        </w:rPr>
      </w:pPr>
      <w:r w:rsidRPr="00472E66">
        <w:rPr>
          <w:rFonts w:ascii="Verdana" w:hAnsi="Verdana"/>
          <w:color w:val="000000"/>
          <w:sz w:val="15"/>
          <w:szCs w:val="15"/>
        </w:rPr>
        <w:t xml:space="preserve">Temeljem čl. 80. st. 2. </w:t>
      </w:r>
      <w:proofErr w:type="spellStart"/>
      <w:r w:rsidRPr="00472E66">
        <w:rPr>
          <w:rFonts w:ascii="Verdana" w:hAnsi="Verdana"/>
          <w:color w:val="000000"/>
          <w:sz w:val="15"/>
          <w:szCs w:val="15"/>
        </w:rPr>
        <w:t>toč</w:t>
      </w:r>
      <w:proofErr w:type="spellEnd"/>
      <w:r w:rsidRPr="00472E66">
        <w:rPr>
          <w:rFonts w:ascii="Verdana" w:hAnsi="Verdana"/>
          <w:color w:val="000000"/>
          <w:sz w:val="15"/>
          <w:szCs w:val="15"/>
        </w:rPr>
        <w:t xml:space="preserve">. 1. Zakona o javnoj nabavi ("Narodne novine" broj: 120/16) Centar za posjetitelje Ivanina kuća bajke, kao javni naručitelj objavljuje sljedeću obavijest: </w:t>
      </w:r>
    </w:p>
    <w:p w:rsidR="0001278B" w:rsidRPr="00472E66" w:rsidRDefault="0001278B" w:rsidP="0001278B">
      <w:pPr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 w:rsidRPr="00472E66">
        <w:rPr>
          <w:rFonts w:ascii="Verdana" w:hAnsi="Verdana"/>
          <w:color w:val="000000"/>
          <w:sz w:val="15"/>
          <w:szCs w:val="15"/>
        </w:rPr>
        <w:t xml:space="preserve">Sukladno odredbama čl. 75. do čl. 83. Zakona o javnoj nabavi ne postoje gospodarski subjekti s kojima Centar za posjetitelje Ivanina kuća bajke ne smije sklapati ugovore o javnoj nabavi (u svojstvu ponuditelja, člana zajednice gospodarskih subjekata, ili </w:t>
      </w:r>
      <w:proofErr w:type="spellStart"/>
      <w:r w:rsidRPr="00472E66">
        <w:rPr>
          <w:rFonts w:ascii="Verdana" w:hAnsi="Verdana"/>
          <w:color w:val="000000"/>
          <w:sz w:val="15"/>
          <w:szCs w:val="15"/>
        </w:rPr>
        <w:t>podizvoditelja</w:t>
      </w:r>
      <w:proofErr w:type="spellEnd"/>
      <w:r w:rsidRPr="00472E66">
        <w:rPr>
          <w:rFonts w:ascii="Verdana" w:hAnsi="Verdana"/>
          <w:color w:val="000000"/>
          <w:sz w:val="15"/>
          <w:szCs w:val="15"/>
        </w:rPr>
        <w:t xml:space="preserve"> odabranom ponuditelju).</w:t>
      </w:r>
    </w:p>
    <w:p w:rsidR="003A51BB" w:rsidRDefault="003A51BB"/>
    <w:sectPr w:rsidR="003A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B"/>
    <w:rsid w:val="0001278B"/>
    <w:rsid w:val="003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8B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8B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</cp:revision>
  <dcterms:created xsi:type="dcterms:W3CDTF">2020-01-31T15:07:00Z</dcterms:created>
  <dcterms:modified xsi:type="dcterms:W3CDTF">2020-01-31T15:09:00Z</dcterms:modified>
</cp:coreProperties>
</file>